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EB9C">
      <w:pPr>
        <w:rPr>
          <w:rFonts w:hint="eastAsia"/>
        </w:rPr>
      </w:pPr>
      <w:r>
        <w:rPr>
          <w:rFonts w:hint="eastAsia"/>
        </w:rPr>
        <w:t>通过网盘分享的文件：招标文件（方塘河闸下迁征收.doc</w:t>
      </w:r>
    </w:p>
    <w:p w14:paraId="3B1A8894">
      <w:pPr>
        <w:rPr>
          <w:rFonts w:hint="eastAsia"/>
        </w:rPr>
      </w:pPr>
      <w:r>
        <w:rPr>
          <w:rFonts w:hint="eastAsia"/>
        </w:rPr>
        <w:t>链接: https://pan.baidu.com/s/1JaVi2z4p-udwDQlS7XjE8g 提取码: gph2</w:t>
      </w:r>
    </w:p>
    <w:p w14:paraId="139E983E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A05FA"/>
    <w:rsid w:val="42DC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85</Characters>
  <Lines>0</Lines>
  <Paragraphs>0</Paragraphs>
  <TotalTime>2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2026-03-31T07:55:00Z</dcterms:created>
  <dc:creator>Administrator</dc:creator>
  <cp:lastModifiedBy>兴华</cp:lastModifiedBy>
  <dcterms:modified xsi:type="dcterms:W3CDTF">2026-04-01T02:35:40Z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D17465F6FE6244CEA3ABFB7E887CE65C_12</vt:lpwstr>
  </property>
</Properties>
</file>