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10FA11">
      <w:pPr>
        <w:rPr>
          <w:rFonts w:hint="eastAsia"/>
        </w:rPr>
      </w:pPr>
      <w:r>
        <w:rPr>
          <w:rFonts w:hint="eastAsia"/>
        </w:rPr>
        <w:t>通过网盘分享的文件：招标文件电脑采购.pdf</w:t>
      </w:r>
    </w:p>
    <w:p w14:paraId="7600FC3E">
      <w:r>
        <w:rPr>
          <w:rFonts w:hint="eastAsia"/>
        </w:rPr>
        <w:t>链接: https://pan.baidu.com/s/1sFrKqI8jOGijhY4Gc2e1QQ 提取码: 1r76</w:t>
      </w:r>
      <w:r>
        <w:drawing>
          <wp:inline distT="0" distB="0" distL="114300" distR="114300">
            <wp:extent cx="5266690" cy="5266690"/>
            <wp:effectExtent l="0" t="0" r="10160" b="1016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5266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EF06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2026-07-27T10:06:32Z</dcterms:created>
  <dc:creator>Administrator</dc:creator>
  <cp:lastModifiedBy>兴华</cp:lastModifiedBy>
  <dcterms:modified xsi:type="dcterms:W3CDTF">2026-07-27T10:06:54Z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eyJoZGlkIjoiZmFkMTdhNDE0ZDUwYTJiMTI1NmM2MThlMThmNGRmNmQiLCJ1c2VySWQiOiIyMzAzNTM2OTMifQ==</vt:lpwstr>
  </property>
  <property fmtid="{D5CDD505-2E9C-101B-9397-08002B2CF9AE}" pid="4" name="ICV">
    <vt:lpwstr>4CE150D95998446A986E873C24B1A00E_12</vt:lpwstr>
  </property>
</Properties>
</file>